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B79D" w14:textId="77777777" w:rsidR="00A64916" w:rsidRPr="00A64916" w:rsidRDefault="00A64916" w:rsidP="00A64916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10101"/>
          <w:kern w:val="36"/>
          <w:sz w:val="28"/>
          <w:szCs w:val="28"/>
          <w:lang w:eastAsia="ru-RU"/>
        </w:rPr>
      </w:pPr>
      <w:r w:rsidRPr="00A64916">
        <w:rPr>
          <w:rFonts w:ascii="Times New Roman" w:eastAsia="Times New Roman" w:hAnsi="Times New Roman" w:cs="Times New Roman"/>
          <w:bCs/>
          <w:color w:val="010101"/>
          <w:kern w:val="36"/>
          <w:sz w:val="28"/>
          <w:szCs w:val="28"/>
          <w:lang w:eastAsia="ru-RU"/>
        </w:rPr>
        <w:t>Приложение 1</w:t>
      </w:r>
    </w:p>
    <w:p w14:paraId="02F10324" w14:textId="77777777" w:rsidR="00A64916" w:rsidRPr="00A64916" w:rsidRDefault="00A64916" w:rsidP="00A64916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10101"/>
          <w:kern w:val="36"/>
          <w:sz w:val="28"/>
          <w:szCs w:val="28"/>
          <w:lang w:eastAsia="ru-RU"/>
        </w:rPr>
      </w:pPr>
      <w:r w:rsidRPr="00A64916">
        <w:rPr>
          <w:rFonts w:ascii="Times New Roman" w:eastAsia="Times New Roman" w:hAnsi="Times New Roman" w:cs="Times New Roman"/>
          <w:bCs/>
          <w:color w:val="010101"/>
          <w:kern w:val="36"/>
          <w:sz w:val="28"/>
          <w:szCs w:val="28"/>
          <w:lang w:eastAsia="ru-RU"/>
        </w:rPr>
        <w:t>Лист 1</w:t>
      </w:r>
    </w:p>
    <w:p w14:paraId="73122E5A" w14:textId="77777777" w:rsidR="00A64916" w:rsidRDefault="00A64916" w:rsidP="003F134E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</w:p>
    <w:p w14:paraId="1B892E55" w14:textId="77777777" w:rsidR="00C10CDB" w:rsidRDefault="00C10CDB" w:rsidP="003F134E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  <w:r w:rsidRPr="00C10CDB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В </w:t>
      </w:r>
      <w:r w:rsidRPr="00222217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Шумилинском</w:t>
      </w:r>
      <w:r w:rsidRPr="00C10CDB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 районе пройдет специальное профилактическое мероприятие «Зелёный щит»</w:t>
      </w:r>
    </w:p>
    <w:p w14:paraId="78C33231" w14:textId="77777777" w:rsidR="003F134E" w:rsidRPr="00C10CDB" w:rsidRDefault="003F134E" w:rsidP="003F134E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</w:p>
    <w:p w14:paraId="73696E4B" w14:textId="77777777" w:rsidR="00C10CDB" w:rsidRPr="00C10CDB" w:rsidRDefault="00C10CDB" w:rsidP="003F13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C10CD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С целью предупреждения загораний в природных экосистемах и минимизации их последствий, в период с </w:t>
      </w:r>
      <w:r w:rsidRPr="0022221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3</w:t>
      </w:r>
      <w:r w:rsidRPr="00C10CD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по </w:t>
      </w:r>
      <w:r w:rsidRPr="0022221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8 апреля</w:t>
      </w:r>
      <w:r w:rsidRPr="00C10CD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на </w:t>
      </w:r>
      <w:proofErr w:type="spellStart"/>
      <w:r w:rsidRPr="0022221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Шумилинщине</w:t>
      </w:r>
      <w:proofErr w:type="spellEnd"/>
      <w:r w:rsidRPr="00C10CD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пройдет специальное профилактическое мероприятие «Зеленый щит».</w:t>
      </w:r>
    </w:p>
    <w:p w14:paraId="2EB9340D" w14:textId="77777777" w:rsidR="00222217" w:rsidRPr="00C10CDB" w:rsidRDefault="00222217" w:rsidP="003F1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22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C10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бщее количество пожаров в природных экосистемах </w:t>
      </w:r>
      <w:r w:rsidRPr="002222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территории Витебской области по состоянию на 1 апреля </w:t>
      </w:r>
      <w:r w:rsidRPr="00C10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</w:t>
      </w:r>
      <w:r w:rsidRPr="002222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C10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</w:t>
      </w:r>
      <w:r w:rsidRPr="002222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C10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составило: </w:t>
      </w:r>
      <w:r w:rsidRPr="002222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C10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лесных (общая площадь </w:t>
      </w:r>
      <w:r w:rsidRPr="0022221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0,041 </w:t>
      </w:r>
      <w:r w:rsidRPr="00C10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Га), </w:t>
      </w:r>
      <w:r w:rsidRPr="002222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54</w:t>
      </w:r>
      <w:r w:rsidRPr="00C10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травы и кустарников (общая площадь </w:t>
      </w:r>
      <w:r w:rsidRPr="0022221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11,705 </w:t>
      </w:r>
      <w:r w:rsidRPr="00C10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Га).</w:t>
      </w:r>
    </w:p>
    <w:p w14:paraId="120E937E" w14:textId="77777777" w:rsidR="00C10CDB" w:rsidRPr="00222217" w:rsidRDefault="00C10CDB" w:rsidP="003F1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262626"/>
          <w:sz w:val="28"/>
          <w:szCs w:val="28"/>
          <w:shd w:val="clear" w:color="auto" w:fill="FFFFFF"/>
          <w:lang w:eastAsia="ru-RU"/>
        </w:rPr>
      </w:pPr>
      <w:r w:rsidRPr="00C10CDB">
        <w:rPr>
          <w:rFonts w:ascii="Times New Roman" w:eastAsia="Times New Roman" w:hAnsi="Times New Roman" w:cs="Times New Roman"/>
          <w:i/>
          <w:color w:val="262626"/>
          <w:sz w:val="28"/>
          <w:szCs w:val="28"/>
          <w:shd w:val="clear" w:color="auto" w:fill="FFFFFF"/>
          <w:lang w:eastAsia="ru-RU"/>
        </w:rPr>
        <w:t xml:space="preserve">С начала текущего года на территории района зарегистрировано </w:t>
      </w:r>
      <w:r w:rsidRPr="00222217">
        <w:rPr>
          <w:rFonts w:ascii="Times New Roman" w:eastAsia="Times New Roman" w:hAnsi="Times New Roman" w:cs="Times New Roman"/>
          <w:i/>
          <w:color w:val="262626"/>
          <w:sz w:val="28"/>
          <w:szCs w:val="28"/>
          <w:shd w:val="clear" w:color="auto" w:fill="FFFFFF"/>
          <w:lang w:eastAsia="ru-RU"/>
        </w:rPr>
        <w:t>4 загорания в природных экосистемах, в результате которых огнем уничтожено</w:t>
      </w:r>
      <w:r w:rsidRPr="00C10CDB">
        <w:rPr>
          <w:rFonts w:ascii="Times New Roman" w:eastAsia="Times New Roman" w:hAnsi="Times New Roman" w:cs="Times New Roman"/>
          <w:i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222217">
        <w:rPr>
          <w:rFonts w:ascii="Times New Roman" w:eastAsia="Times New Roman" w:hAnsi="Times New Roman" w:cs="Times New Roman"/>
          <w:i/>
          <w:color w:val="262626"/>
          <w:sz w:val="28"/>
          <w:szCs w:val="28"/>
          <w:shd w:val="clear" w:color="auto" w:fill="FFFFFF"/>
          <w:lang w:eastAsia="ru-RU"/>
        </w:rPr>
        <w:t>3 хозяйственных постройки и 1 домовладение.</w:t>
      </w:r>
    </w:p>
    <w:p w14:paraId="543D0829" w14:textId="77777777" w:rsidR="00C10CDB" w:rsidRPr="00C10CDB" w:rsidRDefault="00C10CDB" w:rsidP="003F1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0CDB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 xml:space="preserve">Решениями РИК введены ограничения на посещение лесов во всех районах области. </w:t>
      </w:r>
    </w:p>
    <w:p w14:paraId="446F005C" w14:textId="77777777" w:rsidR="00C10CDB" w:rsidRPr="00C10CDB" w:rsidRDefault="00C10CDB" w:rsidP="003F1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CD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Главная цель мероприятия – предупреждение загораний в природных экосистемах и минимизация их последствий, а также повышение уровня культуры безопасности жизнедеятельности у населения.</w:t>
      </w:r>
    </w:p>
    <w:p w14:paraId="716D9FBD" w14:textId="77777777" w:rsidR="00C10CDB" w:rsidRPr="00C10CDB" w:rsidRDefault="00C10CDB" w:rsidP="003F13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CD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В рамках данного мероприятия работники МЧС совместно с заинтересованными субъектами профилактики проведут рейдовые мероприятия и разъяснительную работу среди населения по предупреждению загораний в природных экосистемах и предусмотренной законодательством административной ответственности за выжигание сухой растительности, стерни и трав на корню, также напомнят гражданам правила безопасного разведения костра и уборки на приусадебной территории.</w:t>
      </w:r>
    </w:p>
    <w:p w14:paraId="1595F918" w14:textId="77777777" w:rsidR="00430701" w:rsidRPr="008A4AA0" w:rsidRDefault="008A4AA0" w:rsidP="003F13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4AA0">
        <w:rPr>
          <w:rFonts w:ascii="Times New Roman" w:hAnsi="Times New Roman" w:cs="Times New Roman"/>
          <w:b/>
          <w:i/>
          <w:color w:val="000000"/>
          <w:sz w:val="28"/>
          <w:szCs w:val="28"/>
        </w:rPr>
        <w:t>«МЧС призывает к соблюдению мер безопасности при наведении порядка на территориях домовладений и населенных пунктов. Не допускайте выжигания сухой растительности, будьте осторожны в обращении с огнем!»</w:t>
      </w:r>
    </w:p>
    <w:sectPr w:rsidR="00430701" w:rsidRPr="008A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50"/>
    <w:rsid w:val="0005790D"/>
    <w:rsid w:val="00222217"/>
    <w:rsid w:val="00276E89"/>
    <w:rsid w:val="003F134E"/>
    <w:rsid w:val="00413750"/>
    <w:rsid w:val="00430701"/>
    <w:rsid w:val="00434263"/>
    <w:rsid w:val="005032F4"/>
    <w:rsid w:val="008A4AA0"/>
    <w:rsid w:val="009929FF"/>
    <w:rsid w:val="00A64916"/>
    <w:rsid w:val="00C1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6CF1"/>
  <w15:docId w15:val="{5530EF21-EA86-4D9C-BDB7-E7305F6F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2026-04-07T08:46:00Z</dcterms:created>
  <dcterms:modified xsi:type="dcterms:W3CDTF">2026-04-07T08:46:00Z</dcterms:modified>
</cp:coreProperties>
</file>