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37" w:rsidRDefault="00253537" w:rsidP="00253537">
      <w:pPr>
        <w:jc w:val="both"/>
        <w:rPr>
          <w:b/>
          <w:sz w:val="28"/>
        </w:rPr>
      </w:pPr>
      <w:r>
        <w:rPr>
          <w:b/>
          <w:sz w:val="28"/>
        </w:rPr>
        <w:t>Стартовала профилактическая акция «С заботой о безопасности малой Родины».</w:t>
      </w:r>
    </w:p>
    <w:p w:rsidR="00253537" w:rsidRDefault="00253537" w:rsidP="00253537">
      <w:pPr>
        <w:ind w:firstLine="709"/>
        <w:jc w:val="both"/>
        <w:rPr>
          <w:color w:val="262626"/>
          <w:sz w:val="28"/>
        </w:rPr>
      </w:pPr>
      <w:r>
        <w:rPr>
          <w:color w:val="262626"/>
          <w:sz w:val="28"/>
        </w:rPr>
        <w:t xml:space="preserve">Пенсионеры – одна из важнейших категорий населения, которая находится под пристальным вниманием МЧС. Для привлечения их к вопросам безопасности спасатели используют различные формы работы, стараясь достучаться до каждого пожилого человека и вовлечь его в проведение масштабной республиканской акции «С заботой о безопасности малой Родины». </w:t>
      </w:r>
      <w:r>
        <w:rPr>
          <w:b/>
          <w:color w:val="262626"/>
          <w:sz w:val="28"/>
        </w:rPr>
        <w:t xml:space="preserve">Цель </w:t>
      </w:r>
      <w:r>
        <w:rPr>
          <w:color w:val="262626"/>
          <w:sz w:val="28"/>
        </w:rPr>
        <w:t xml:space="preserve">кампании – предупреждение пожаров из-за неосторожного обращения с огнем и гибели на них людей пожилого возраста. Акция пройдет в два этапа: первый – с </w:t>
      </w:r>
      <w:r>
        <w:rPr>
          <w:b/>
          <w:color w:val="262626"/>
          <w:sz w:val="28"/>
        </w:rPr>
        <w:t>1</w:t>
      </w:r>
      <w:r>
        <w:rPr>
          <w:color w:val="262626"/>
          <w:sz w:val="28"/>
        </w:rPr>
        <w:t xml:space="preserve"> по </w:t>
      </w:r>
      <w:r>
        <w:rPr>
          <w:b/>
          <w:color w:val="262626"/>
          <w:sz w:val="28"/>
        </w:rPr>
        <w:t>18 августа</w:t>
      </w:r>
      <w:r>
        <w:rPr>
          <w:color w:val="262626"/>
          <w:sz w:val="28"/>
        </w:rPr>
        <w:t xml:space="preserve">, а второй – с </w:t>
      </w:r>
      <w:r>
        <w:rPr>
          <w:b/>
          <w:color w:val="262626"/>
          <w:sz w:val="28"/>
        </w:rPr>
        <w:t xml:space="preserve">18 сентября </w:t>
      </w:r>
      <w:r>
        <w:rPr>
          <w:color w:val="262626"/>
          <w:sz w:val="28"/>
        </w:rPr>
        <w:t xml:space="preserve">по </w:t>
      </w:r>
      <w:r>
        <w:rPr>
          <w:b/>
          <w:color w:val="262626"/>
          <w:sz w:val="28"/>
        </w:rPr>
        <w:t>2 октября</w:t>
      </w:r>
      <w:r>
        <w:rPr>
          <w:color w:val="262626"/>
          <w:sz w:val="28"/>
        </w:rPr>
        <w:t>. В рамках этих этапов запланировано много полезного и интересного. И, конечно же, встречи с жителями сельской местности, где спасатели еще раз напомнят о правилах безопасности, сделают акцент на причинах возникновения чрезвычайных ситуаций.</w:t>
      </w:r>
    </w:p>
    <w:p w:rsidR="00253537" w:rsidRDefault="00253537" w:rsidP="00253537">
      <w:pPr>
        <w:ind w:firstLine="709"/>
        <w:jc w:val="both"/>
        <w:rPr>
          <w:color w:val="262626"/>
          <w:sz w:val="28"/>
        </w:rPr>
      </w:pPr>
      <w:r>
        <w:rPr>
          <w:color w:val="262626"/>
          <w:sz w:val="28"/>
        </w:rPr>
        <w:t>О безопасности в движении также будет вещать специальный транспорт МЧС, который проедет по сельским населенным пунктам для транслирования населению коротких профилактических текстов через громкоговоритель. Кроме этого, спасатели проведут работу по маршруту движения торговых автолавок через  проект </w:t>
      </w:r>
      <w:r>
        <w:rPr>
          <w:b/>
          <w:color w:val="262626"/>
          <w:sz w:val="28"/>
        </w:rPr>
        <w:t>«Автолавка безопасности»</w:t>
      </w:r>
      <w:r>
        <w:rPr>
          <w:color w:val="262626"/>
          <w:sz w:val="28"/>
        </w:rPr>
        <w:t>, где в местах остановок передвижных магазинов развернут интерактивные площадки, проведут мастер-классы по оказанию первой помощи. Таким образом, жители даже самых отдаленных уголков не останутся в стороне и смогут поучаствовать в мероприятиях, организованных спасателями.</w:t>
      </w:r>
    </w:p>
    <w:p w:rsidR="00253537" w:rsidRDefault="00253537" w:rsidP="00253537">
      <w:pPr>
        <w:ind w:firstLine="709"/>
        <w:jc w:val="both"/>
        <w:rPr>
          <w:color w:val="262626"/>
          <w:sz w:val="28"/>
        </w:rPr>
      </w:pPr>
      <w:r>
        <w:rPr>
          <w:color w:val="262626"/>
          <w:sz w:val="28"/>
        </w:rPr>
        <w:t>В сельских населенных пунктах на открытых площадках пройдут тематические </w:t>
      </w:r>
      <w:r>
        <w:rPr>
          <w:b/>
          <w:color w:val="262626"/>
          <w:sz w:val="28"/>
        </w:rPr>
        <w:t>«Ярмарки безопасности»</w:t>
      </w:r>
      <w:r>
        <w:rPr>
          <w:color w:val="262626"/>
          <w:sz w:val="28"/>
        </w:rPr>
        <w:t>, где спасатели предусмотрели множество «зон активации»: «Откачай – не подкачай», «Пожарный щит», «Нарушения в доме», «Принцип действия огнетушителя», «Жучки-паучки», «Печк</w:t>
      </w:r>
      <w:proofErr w:type="gramStart"/>
      <w:r>
        <w:rPr>
          <w:color w:val="262626"/>
          <w:sz w:val="28"/>
        </w:rPr>
        <w:t>и–</w:t>
      </w:r>
      <w:proofErr w:type="gramEnd"/>
      <w:r>
        <w:rPr>
          <w:color w:val="262626"/>
          <w:sz w:val="28"/>
        </w:rPr>
        <w:t xml:space="preserve"> лавочки», «Безопасный электрик» и многие другие. </w:t>
      </w:r>
    </w:p>
    <w:p w:rsidR="00253537" w:rsidRDefault="00253537" w:rsidP="00253537">
      <w:pPr>
        <w:ind w:firstLine="709"/>
        <w:jc w:val="both"/>
        <w:rPr>
          <w:color w:val="262626"/>
          <w:sz w:val="28"/>
        </w:rPr>
      </w:pPr>
      <w:r>
        <w:rPr>
          <w:color w:val="262626"/>
          <w:sz w:val="28"/>
        </w:rPr>
        <w:t xml:space="preserve">Если кажется, что традиционная почта – пережиток прошлого, то это большая ошибка. Наши бабушки и дедушки продолжают активно пользоваться этим видом услуг и испытывать те же эмоции, что и раньше – приятный </w:t>
      </w:r>
      <w:proofErr w:type="gramStart"/>
      <w:r>
        <w:rPr>
          <w:color w:val="262626"/>
          <w:sz w:val="28"/>
        </w:rPr>
        <w:t>трепет</w:t>
      </w:r>
      <w:proofErr w:type="gramEnd"/>
      <w:r>
        <w:rPr>
          <w:color w:val="262626"/>
          <w:sz w:val="28"/>
        </w:rPr>
        <w:t xml:space="preserve"> и легкое волнение после получения заветных отправлений. Именно поэтому работники пропаганды  </w:t>
      </w:r>
      <w:r>
        <w:rPr>
          <w:b/>
          <w:color w:val="262626"/>
          <w:sz w:val="28"/>
        </w:rPr>
        <w:t>организуют рассылку</w:t>
      </w:r>
      <w:r>
        <w:rPr>
          <w:color w:val="262626"/>
          <w:sz w:val="28"/>
        </w:rPr>
        <w:t>  безопасной корреспонденции от МЧС.</w:t>
      </w:r>
    </w:p>
    <w:p w:rsidR="00253537" w:rsidRDefault="00253537" w:rsidP="00253537">
      <w:pPr>
        <w:ind w:firstLine="709"/>
        <w:jc w:val="both"/>
        <w:rPr>
          <w:color w:val="262626"/>
          <w:sz w:val="28"/>
        </w:rPr>
      </w:pPr>
      <w:r>
        <w:rPr>
          <w:color w:val="262626"/>
          <w:sz w:val="28"/>
        </w:rPr>
        <w:t>Частушки – самый любимый и цитируемый вид народного творчества. Даже в четверостишие с лихвой вмещается вся «соль» заданной тематики. Спасатели вносят свою лепту и проведут уже традиционный конкурс для пенсионеров </w:t>
      </w:r>
      <w:r>
        <w:rPr>
          <w:b/>
          <w:color w:val="262626"/>
          <w:sz w:val="28"/>
        </w:rPr>
        <w:t>«Частушки безопасности»</w:t>
      </w:r>
      <w:r>
        <w:rPr>
          <w:color w:val="262626"/>
          <w:sz w:val="28"/>
        </w:rPr>
        <w:t>.</w:t>
      </w:r>
    </w:p>
    <w:p w:rsidR="00253537" w:rsidRDefault="00253537" w:rsidP="00253537">
      <w:pPr>
        <w:ind w:firstLine="709"/>
        <w:jc w:val="both"/>
        <w:rPr>
          <w:color w:val="262626"/>
          <w:sz w:val="28"/>
        </w:rPr>
      </w:pPr>
      <w:r>
        <w:rPr>
          <w:color w:val="262626"/>
          <w:sz w:val="28"/>
        </w:rPr>
        <w:t>Это лишь небольшой перечень тех мероприятий, которые проведут спасатели с пожилыми гражданами в рамках кампании «С заботой о безопасности малой Родины».</w:t>
      </w:r>
    </w:p>
    <w:p w:rsidR="00253537" w:rsidRDefault="00253537" w:rsidP="00253537">
      <w:pPr>
        <w:ind w:firstLine="709"/>
        <w:jc w:val="both"/>
        <w:rPr>
          <w:color w:val="262626"/>
          <w:sz w:val="28"/>
        </w:rPr>
      </w:pPr>
      <w:r>
        <w:rPr>
          <w:color w:val="262626"/>
          <w:sz w:val="28"/>
        </w:rPr>
        <w:t>Завершится акция 2 октября широкомасштабными мероприятиями, которые пройдут по всей республике в рамках  Международного дня пожилых людей.</w:t>
      </w:r>
    </w:p>
    <w:p w:rsidR="002D6CA5" w:rsidRDefault="00253537" w:rsidP="00253537">
      <w:pPr>
        <w:jc w:val="center"/>
        <w:rPr>
          <w:b/>
          <w:sz w:val="28"/>
          <w:szCs w:val="28"/>
        </w:rPr>
      </w:pPr>
      <w:r>
        <w:rPr>
          <w:b/>
          <w:sz w:val="28"/>
          <w:szCs w:val="28"/>
        </w:rPr>
        <w:t>(</w:t>
      </w:r>
      <w:r w:rsidRPr="00253537">
        <w:rPr>
          <w:b/>
          <w:sz w:val="28"/>
          <w:szCs w:val="28"/>
        </w:rPr>
        <w:t>фото 1)</w:t>
      </w:r>
    </w:p>
    <w:p w:rsidR="00253537" w:rsidRPr="00253537" w:rsidRDefault="00253537" w:rsidP="00253537">
      <w:pPr>
        <w:ind w:firstLine="709"/>
        <w:jc w:val="both"/>
        <w:rPr>
          <w:b/>
          <w:color w:val="auto"/>
          <w:sz w:val="28"/>
          <w:szCs w:val="28"/>
        </w:rPr>
      </w:pPr>
      <w:r w:rsidRPr="00253537">
        <w:rPr>
          <w:b/>
          <w:color w:val="auto"/>
          <w:sz w:val="28"/>
          <w:szCs w:val="28"/>
        </w:rPr>
        <w:lastRenderedPageBreak/>
        <w:t>МЧС запускает новую информационную кампанию «Будь рядом с ребенком!»</w:t>
      </w:r>
    </w:p>
    <w:p w:rsidR="00253537" w:rsidRPr="00253537" w:rsidRDefault="00253537" w:rsidP="00253537">
      <w:pPr>
        <w:ind w:firstLine="709"/>
        <w:jc w:val="both"/>
        <w:rPr>
          <w:color w:val="auto"/>
          <w:sz w:val="28"/>
          <w:szCs w:val="28"/>
        </w:rPr>
      </w:pPr>
      <w:r w:rsidRPr="00253537">
        <w:rPr>
          <w:color w:val="auto"/>
          <w:sz w:val="28"/>
          <w:szCs w:val="28"/>
        </w:rPr>
        <w:t>В нашей стране ежегодно констатируются случаи гибели и травматизма детей. Зачастую решающим фактором в возникновении подобных происшествий является отсутствие контроля со стороны взрослых. Порой призывы не дают желаемых результатов, остаются неуслышанными, а родители в свою очередь практически не уделяют внимание обучению детей элементарным правилам безопасности. Но хуже того, они иногда сами подают пример небезопасного поведения.</w:t>
      </w:r>
    </w:p>
    <w:p w:rsidR="00253537" w:rsidRPr="00253537" w:rsidRDefault="00253537" w:rsidP="00253537">
      <w:pPr>
        <w:ind w:firstLine="709"/>
        <w:jc w:val="both"/>
        <w:rPr>
          <w:color w:val="auto"/>
          <w:sz w:val="28"/>
          <w:szCs w:val="28"/>
        </w:rPr>
      </w:pPr>
      <w:r w:rsidRPr="00253537">
        <w:rPr>
          <w:color w:val="auto"/>
          <w:sz w:val="28"/>
          <w:szCs w:val="28"/>
        </w:rPr>
        <w:t xml:space="preserve">Чтобы в очередной раз обратить внимание родителей на существующую социальную проблему, работники Научно-исследовательского института пожарной безопасности и проблем чрезвычайных ситуаций МЧС Беларуси подошли к этому вопросу масштабно и создали новую информационную кампанию </w:t>
      </w:r>
      <w:r w:rsidRPr="00253537">
        <w:rPr>
          <w:b/>
          <w:color w:val="auto"/>
          <w:sz w:val="28"/>
          <w:szCs w:val="28"/>
        </w:rPr>
        <w:t>«Будь рядом с ребенком!»</w:t>
      </w:r>
      <w:r w:rsidRPr="00253537">
        <w:rPr>
          <w:color w:val="auto"/>
          <w:sz w:val="28"/>
          <w:szCs w:val="28"/>
        </w:rPr>
        <w:t>, реализация которой станет новым подходом в решении этой непростой задачи.</w:t>
      </w:r>
    </w:p>
    <w:p w:rsidR="00253537" w:rsidRPr="00253537" w:rsidRDefault="00253537" w:rsidP="00253537">
      <w:pPr>
        <w:ind w:firstLine="709"/>
        <w:jc w:val="both"/>
        <w:rPr>
          <w:color w:val="auto"/>
          <w:sz w:val="28"/>
          <w:szCs w:val="28"/>
        </w:rPr>
      </w:pPr>
      <w:r w:rsidRPr="00253537">
        <w:rPr>
          <w:color w:val="auto"/>
          <w:sz w:val="28"/>
          <w:szCs w:val="28"/>
        </w:rPr>
        <w:t>Заинтересовать и привлечь родителей к обучению детей безопасности, организовать их полезный досуг, поменять прежние взгляды и помочь осознать необходимость и важность этого процесса – именно так работники МЧС видят реализацию данной кампании. Повлиять на беспечное отношение родителей к вопросам безопасности детей, мотивировать их не оставлять детей без присмотра – главная цель информационной кампании.</w:t>
      </w:r>
    </w:p>
    <w:p w:rsidR="00253537" w:rsidRPr="00253537" w:rsidRDefault="00253537" w:rsidP="00253537">
      <w:pPr>
        <w:ind w:firstLine="709"/>
        <w:jc w:val="both"/>
        <w:rPr>
          <w:color w:val="auto"/>
          <w:sz w:val="28"/>
          <w:szCs w:val="28"/>
        </w:rPr>
      </w:pPr>
      <w:r w:rsidRPr="00253537">
        <w:rPr>
          <w:color w:val="auto"/>
          <w:sz w:val="28"/>
          <w:szCs w:val="28"/>
        </w:rPr>
        <w:t xml:space="preserve">Многие родители считают, что ребенка можно оставить одного дома даже на несколько минут, тем более с телефоном, так как есть возможность связаться с ним в любую минуту. А для того, чтобы увлечь ребенка, на гаджете можно включить мультфильмы, игры либо видеоролики. Таким </w:t>
      </w:r>
      <w:proofErr w:type="gramStart"/>
      <w:r w:rsidRPr="00253537">
        <w:rPr>
          <w:color w:val="auto"/>
          <w:sz w:val="28"/>
          <w:szCs w:val="28"/>
        </w:rPr>
        <w:t>образом</w:t>
      </w:r>
      <w:proofErr w:type="gramEnd"/>
      <w:r w:rsidRPr="00253537">
        <w:rPr>
          <w:color w:val="auto"/>
          <w:sz w:val="28"/>
          <w:szCs w:val="28"/>
        </w:rPr>
        <w:t xml:space="preserve"> он будет находиться под их контролем и в безопасности. Но это ошибочное мнение. Родители забывают самое важное, что в момент возникновения угрозы звонок не сможет уберечь и спасти ребенка от опасности.</w:t>
      </w:r>
    </w:p>
    <w:p w:rsidR="00253537" w:rsidRPr="00253537" w:rsidRDefault="00253537" w:rsidP="00253537">
      <w:pPr>
        <w:ind w:firstLine="709"/>
        <w:jc w:val="both"/>
        <w:rPr>
          <w:color w:val="auto"/>
          <w:sz w:val="28"/>
          <w:szCs w:val="28"/>
        </w:rPr>
      </w:pPr>
      <w:r w:rsidRPr="00253537">
        <w:rPr>
          <w:color w:val="auto"/>
          <w:sz w:val="28"/>
          <w:szCs w:val="28"/>
        </w:rPr>
        <w:t xml:space="preserve">Новая информационная кампания, направленная на предупреждение гибели детей на пожарах и водоемах, стартует по всей стране в августе. В ее основе используется устоявшееся мнение о контроле родителем своего ребенка с помощью телефона и демонстрируются ситуации, когда ребенок оказался в опасности, а родитель единственное, что может, это позвонить, но не помочь. В то же время при создании наружной рекламы демонстрации ребенка в непосредственной опасности нет. Его роль берет на себя детский смартфон. Именно телефон оказывается в эпицентре трагедии. В этом и кроется главная идея: за, казалось бы, яркой картинкой – телефоном, заменившем в кадре предполагаемого всеми ребенка, – прячется очень важный посыл, который и раскрывается в емком слогане. «Телефон не присмотрит за вашим ребенком!» – эта фраза в совокупности с </w:t>
      </w:r>
      <w:proofErr w:type="spellStart"/>
      <w:r w:rsidRPr="00253537">
        <w:rPr>
          <w:color w:val="auto"/>
          <w:sz w:val="28"/>
          <w:szCs w:val="28"/>
        </w:rPr>
        <w:t>визуалом</w:t>
      </w:r>
      <w:proofErr w:type="spellEnd"/>
      <w:r w:rsidRPr="00253537">
        <w:rPr>
          <w:color w:val="auto"/>
          <w:sz w:val="28"/>
          <w:szCs w:val="28"/>
        </w:rPr>
        <w:t xml:space="preserve"> в полной мере показывает последствия безответственного отношения к безопасности детей. Именно цепляющий слоган в сочетании с нестандартным образом является наиболее действенным и эффективным способом «удержать» внимание целевой аудитории на поднятой проблеме и призвать ее действовать.</w:t>
      </w:r>
    </w:p>
    <w:p w:rsidR="00253537" w:rsidRPr="00253537" w:rsidRDefault="00253537" w:rsidP="00253537">
      <w:pPr>
        <w:ind w:firstLine="709"/>
        <w:jc w:val="both"/>
        <w:rPr>
          <w:color w:val="auto"/>
          <w:sz w:val="28"/>
          <w:szCs w:val="28"/>
        </w:rPr>
      </w:pPr>
      <w:r w:rsidRPr="00253537">
        <w:rPr>
          <w:color w:val="auto"/>
          <w:sz w:val="28"/>
          <w:szCs w:val="28"/>
        </w:rPr>
        <w:lastRenderedPageBreak/>
        <w:t>Нужно сказать, что успех в реализации проекта зависит от многих факторов, поэтому работники МЧС подошли к этому с размахом – изготовлен целый бренд-пакет, где все направлено на то, чтобы обратить внимание родителей на безопасность детей.</w:t>
      </w:r>
    </w:p>
    <w:p w:rsidR="00253537" w:rsidRPr="00253537" w:rsidRDefault="00253537" w:rsidP="00253537">
      <w:pPr>
        <w:ind w:firstLine="709"/>
        <w:jc w:val="both"/>
        <w:rPr>
          <w:color w:val="auto"/>
          <w:sz w:val="28"/>
          <w:szCs w:val="28"/>
        </w:rPr>
      </w:pPr>
      <w:proofErr w:type="gramStart"/>
      <w:r w:rsidRPr="00253537">
        <w:rPr>
          <w:color w:val="auto"/>
          <w:sz w:val="28"/>
          <w:szCs w:val="28"/>
        </w:rPr>
        <w:t xml:space="preserve">Для максимального распространения информационной кампании в окрестностях населенных пунктов появятся яркие </w:t>
      </w:r>
      <w:proofErr w:type="spellStart"/>
      <w:r w:rsidRPr="00253537">
        <w:rPr>
          <w:b/>
          <w:color w:val="auto"/>
          <w:sz w:val="28"/>
          <w:szCs w:val="28"/>
        </w:rPr>
        <w:t>билборды</w:t>
      </w:r>
      <w:proofErr w:type="spellEnd"/>
      <w:r w:rsidRPr="00253537">
        <w:rPr>
          <w:color w:val="auto"/>
          <w:sz w:val="28"/>
          <w:szCs w:val="28"/>
        </w:rPr>
        <w:t>.</w:t>
      </w:r>
      <w:proofErr w:type="gramEnd"/>
      <w:r w:rsidRPr="00253537">
        <w:rPr>
          <w:color w:val="auto"/>
          <w:sz w:val="28"/>
          <w:szCs w:val="28"/>
        </w:rPr>
        <w:t xml:space="preserve"> </w:t>
      </w:r>
      <w:r w:rsidRPr="00253537">
        <w:rPr>
          <w:b/>
          <w:color w:val="auto"/>
          <w:sz w:val="28"/>
          <w:szCs w:val="28"/>
        </w:rPr>
        <w:t xml:space="preserve">Листовки </w:t>
      </w:r>
      <w:r w:rsidRPr="00253537">
        <w:rPr>
          <w:color w:val="auto"/>
          <w:sz w:val="28"/>
          <w:szCs w:val="28"/>
        </w:rPr>
        <w:t xml:space="preserve">с полезной информацией заполнят интернет-пространство и обновят стенды во всех общественных местах страны. Оригинальные </w:t>
      </w:r>
      <w:r w:rsidRPr="00253537">
        <w:rPr>
          <w:b/>
          <w:color w:val="auto"/>
          <w:sz w:val="28"/>
          <w:szCs w:val="28"/>
        </w:rPr>
        <w:t>буклеты</w:t>
      </w:r>
      <w:r w:rsidRPr="00253537">
        <w:rPr>
          <w:color w:val="auto"/>
          <w:sz w:val="28"/>
          <w:szCs w:val="28"/>
        </w:rPr>
        <w:t xml:space="preserve"> с правилами безопасности для мам и пап, всплывающих в виде уведомлений на экране условного телефона, станут главным оружием работников МЧС при проведении мероприятий в рамках кампании. </w:t>
      </w:r>
      <w:r w:rsidRPr="00253537">
        <w:rPr>
          <w:b/>
          <w:color w:val="auto"/>
          <w:sz w:val="28"/>
          <w:szCs w:val="28"/>
        </w:rPr>
        <w:t>Брошюра</w:t>
      </w:r>
      <w:r w:rsidRPr="00253537">
        <w:rPr>
          <w:color w:val="auto"/>
          <w:sz w:val="28"/>
          <w:szCs w:val="28"/>
        </w:rPr>
        <w:t xml:space="preserve"> «Энциклопедия безопасности для родителей», выполненная в стиле акварельной графики, в доступной форме иллюстрирует всевозможные опасности, подстерегающие детей на улице и дома. Данный вид наглядно-изобразительной продукции поможет закрепить полученные знания посетителям образовательных центров безопасности, а также родителям, присутствующим при выступлениях работников М</w:t>
      </w:r>
      <w:proofErr w:type="gramStart"/>
      <w:r w:rsidRPr="00253537">
        <w:rPr>
          <w:color w:val="auto"/>
          <w:sz w:val="28"/>
          <w:szCs w:val="28"/>
        </w:rPr>
        <w:t>ЧС в тр</w:t>
      </w:r>
      <w:proofErr w:type="gramEnd"/>
      <w:r w:rsidRPr="00253537">
        <w:rPr>
          <w:color w:val="auto"/>
          <w:sz w:val="28"/>
          <w:szCs w:val="28"/>
        </w:rPr>
        <w:t>удовых коллективах.</w:t>
      </w:r>
    </w:p>
    <w:p w:rsidR="00253537" w:rsidRPr="00253537" w:rsidRDefault="00253537" w:rsidP="00253537">
      <w:pPr>
        <w:ind w:firstLine="709"/>
        <w:jc w:val="both"/>
        <w:rPr>
          <w:color w:val="auto"/>
          <w:sz w:val="28"/>
          <w:szCs w:val="28"/>
        </w:rPr>
      </w:pPr>
      <w:r w:rsidRPr="00253537">
        <w:rPr>
          <w:color w:val="auto"/>
          <w:sz w:val="28"/>
          <w:szCs w:val="28"/>
        </w:rPr>
        <w:t>Таким образом, спасатели охватят максимальный объем целевой аудитории и постараются достучаться до каждого родителя – призвать не оставлять детей без присмотра, быть рядом с ребенком, чтобы предупредить возможную трагедию и научить его правилам безопасности.</w:t>
      </w:r>
    </w:p>
    <w:p w:rsidR="00253537" w:rsidRPr="00253537" w:rsidRDefault="00253537" w:rsidP="00253537">
      <w:pPr>
        <w:ind w:firstLine="709"/>
        <w:jc w:val="both"/>
        <w:rPr>
          <w:color w:val="auto"/>
          <w:sz w:val="28"/>
          <w:szCs w:val="28"/>
        </w:rPr>
      </w:pPr>
      <w:r w:rsidRPr="00253537">
        <w:rPr>
          <w:color w:val="auto"/>
          <w:sz w:val="28"/>
          <w:szCs w:val="28"/>
        </w:rPr>
        <w:t>Не оставайтесь в стороне и вы: присоединяйтесь к кампании и обеспечьте безопасное детство своим детям!</w:t>
      </w:r>
    </w:p>
    <w:p w:rsidR="00253537" w:rsidRPr="00253537" w:rsidRDefault="00253537" w:rsidP="00253537">
      <w:pPr>
        <w:ind w:firstLine="709"/>
        <w:jc w:val="both"/>
        <w:rPr>
          <w:color w:val="auto"/>
          <w:sz w:val="28"/>
          <w:szCs w:val="28"/>
        </w:rPr>
      </w:pPr>
    </w:p>
    <w:p w:rsidR="00253537" w:rsidRDefault="00253537" w:rsidP="00253537">
      <w:pPr>
        <w:jc w:val="center"/>
        <w:rPr>
          <w:b/>
          <w:sz w:val="28"/>
          <w:szCs w:val="28"/>
        </w:rPr>
      </w:pPr>
      <w:bookmarkStart w:id="0" w:name="_GoBack"/>
      <w:bookmarkEnd w:id="0"/>
      <w:r>
        <w:rPr>
          <w:b/>
          <w:sz w:val="28"/>
          <w:szCs w:val="28"/>
        </w:rPr>
        <w:t>(</w:t>
      </w:r>
      <w:r w:rsidRPr="00253537">
        <w:rPr>
          <w:b/>
          <w:sz w:val="28"/>
          <w:szCs w:val="28"/>
        </w:rPr>
        <w:t xml:space="preserve">фото </w:t>
      </w:r>
      <w:r>
        <w:rPr>
          <w:b/>
          <w:sz w:val="28"/>
          <w:szCs w:val="28"/>
        </w:rPr>
        <w:t>2</w:t>
      </w:r>
      <w:r w:rsidRPr="00253537">
        <w:rPr>
          <w:b/>
          <w:sz w:val="28"/>
          <w:szCs w:val="28"/>
        </w:rPr>
        <w:t>)</w:t>
      </w:r>
    </w:p>
    <w:p w:rsidR="00253537" w:rsidRDefault="00253537" w:rsidP="00253537">
      <w:pPr>
        <w:jc w:val="center"/>
        <w:rPr>
          <w:b/>
          <w:sz w:val="28"/>
          <w:szCs w:val="28"/>
        </w:rPr>
      </w:pPr>
      <w:r>
        <w:rPr>
          <w:b/>
          <w:sz w:val="28"/>
          <w:szCs w:val="28"/>
        </w:rPr>
        <w:t>(</w:t>
      </w:r>
      <w:r w:rsidRPr="00253537">
        <w:rPr>
          <w:b/>
          <w:sz w:val="28"/>
          <w:szCs w:val="28"/>
        </w:rPr>
        <w:t xml:space="preserve">фото </w:t>
      </w:r>
      <w:r>
        <w:rPr>
          <w:b/>
          <w:sz w:val="28"/>
          <w:szCs w:val="28"/>
        </w:rPr>
        <w:t>3</w:t>
      </w:r>
      <w:r w:rsidRPr="00253537">
        <w:rPr>
          <w:b/>
          <w:sz w:val="28"/>
          <w:szCs w:val="28"/>
        </w:rPr>
        <w:t>)</w:t>
      </w:r>
    </w:p>
    <w:p w:rsidR="00253537" w:rsidRPr="00253537" w:rsidRDefault="00253537" w:rsidP="00253537">
      <w:pPr>
        <w:jc w:val="center"/>
        <w:rPr>
          <w:b/>
          <w:sz w:val="28"/>
          <w:szCs w:val="28"/>
        </w:rPr>
      </w:pPr>
    </w:p>
    <w:sectPr w:rsidR="00253537" w:rsidRPr="00253537" w:rsidSect="00253537">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02"/>
    <w:rsid w:val="00253537"/>
    <w:rsid w:val="002D6CA5"/>
    <w:rsid w:val="005F6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37"/>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37"/>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2023-08-04T20:52:00Z</dcterms:created>
  <dcterms:modified xsi:type="dcterms:W3CDTF">2023-08-04T20:55:00Z</dcterms:modified>
</cp:coreProperties>
</file>