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4"/>
          <w:color w:val="111111"/>
          <w:sz w:val="28"/>
          <w:szCs w:val="28"/>
        </w:rPr>
      </w:pPr>
      <w:bookmarkStart w:id="0" w:name="_GoBack"/>
      <w:r w:rsidRPr="00191410">
        <w:rPr>
          <w:rStyle w:val="a4"/>
          <w:color w:val="111111"/>
          <w:sz w:val="28"/>
          <w:szCs w:val="28"/>
        </w:rPr>
        <w:t>Топите печь безопасно</w:t>
      </w:r>
    </w:p>
    <w:p w:rsidR="00191410" w:rsidRP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color w:val="111111"/>
          <w:sz w:val="28"/>
          <w:szCs w:val="28"/>
        </w:rPr>
      </w:pPr>
    </w:p>
    <w:p w:rsid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191410">
        <w:rPr>
          <w:color w:val="111111"/>
          <w:sz w:val="28"/>
          <w:szCs w:val="28"/>
        </w:rPr>
        <w:t xml:space="preserve">С приходом холодов наблюдается значительный рост пожаров по причине нарушения правил устройства и эксплуатации печей. </w:t>
      </w:r>
    </w:p>
    <w:p w:rsidR="00191410" w:rsidRP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191410">
        <w:rPr>
          <w:color w:val="111111"/>
          <w:sz w:val="28"/>
          <w:szCs w:val="28"/>
        </w:rPr>
        <w:t>Что нужно сделать хозяевам, чтобы тепло домашнего очага было безопасным, а печь служила исправно? </w:t>
      </w:r>
    </w:p>
    <w:p w:rsidR="00191410" w:rsidRP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191410">
        <w:rPr>
          <w:color w:val="111111"/>
          <w:sz w:val="28"/>
          <w:szCs w:val="28"/>
        </w:rPr>
        <w:t xml:space="preserve">Печь, дымовая труба в местах соединения с деревянными чердачными или междуэтажными перекрытиями должны иметь утолщение кирпичной кладки – разделку. Не нужно забывать и про утолщение стенок печи. Любая печь должна иметь самостоятельный фундамент и не примыкать непосредственно к деревянным конструкциям. Нужно оставлять между ними воздушный промежуток – </w:t>
      </w:r>
      <w:proofErr w:type="spellStart"/>
      <w:r w:rsidRPr="00191410">
        <w:rPr>
          <w:color w:val="111111"/>
          <w:sz w:val="28"/>
          <w:szCs w:val="28"/>
        </w:rPr>
        <w:t>отступку</w:t>
      </w:r>
      <w:proofErr w:type="spellEnd"/>
      <w:r w:rsidRPr="00191410">
        <w:rPr>
          <w:color w:val="111111"/>
          <w:sz w:val="28"/>
          <w:szCs w:val="28"/>
        </w:rPr>
        <w:t>.</w:t>
      </w:r>
    </w:p>
    <w:p w:rsidR="00191410" w:rsidRP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191410">
        <w:rPr>
          <w:color w:val="111111"/>
          <w:sz w:val="28"/>
          <w:szCs w:val="28"/>
        </w:rPr>
        <w:t>Печи, поверхности труб и стен, в которых проходят дымовые каналы, должны быть исправными, без сквозных трещин,</w:t>
      </w:r>
      <w:r w:rsidRPr="00191410">
        <w:rPr>
          <w:color w:val="111111"/>
          <w:sz w:val="28"/>
          <w:szCs w:val="28"/>
        </w:rPr>
        <w:br/>
        <w:t>а для определения на ранней стадии трещин в дымоходе в объеме чердачного помещения – оштукатурены и побелены.</w:t>
      </w:r>
    </w:p>
    <w:p w:rsidR="00191410" w:rsidRP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191410">
        <w:rPr>
          <w:color w:val="111111"/>
          <w:sz w:val="28"/>
          <w:szCs w:val="28"/>
        </w:rPr>
        <w:t>Дымовые трубы печей должны периодически очищаться от сажи (исходя из условий эксплуатации), но не реже одного раза в год.</w:t>
      </w:r>
    </w:p>
    <w:p w:rsidR="00191410" w:rsidRP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191410">
        <w:rPr>
          <w:color w:val="111111"/>
          <w:sz w:val="28"/>
          <w:szCs w:val="28"/>
        </w:rPr>
        <w:t>Ежегодно перед отопительным сезоном необходимо проводить проверку исправности печи, дымовых труб (каналов).</w:t>
      </w:r>
    </w:p>
    <w:p w:rsidR="00191410" w:rsidRP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191410">
        <w:rPr>
          <w:color w:val="111111"/>
          <w:sz w:val="28"/>
          <w:szCs w:val="28"/>
        </w:rPr>
        <w:t>Зола, угли и шлак, удаленные из теплогенерирующих аппаратов, печей, должны быть пролиты водой до их полного затухания.</w:t>
      </w:r>
    </w:p>
    <w:p w:rsidR="00191410" w:rsidRP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191410">
        <w:rPr>
          <w:color w:val="111111"/>
          <w:sz w:val="28"/>
          <w:szCs w:val="28"/>
        </w:rPr>
        <w:t>Участок пола из горючих материалов перед топочным отверстием эксплуатируемых теплогенерирующих аппаратов (печей), работающих на твердом виде топлива, должен быть защищен негорючим материалом шириной не менее 0,5 метра и длиной не менее 0,7 метра. Размещение горючих веществ и материалов на нем не допускается.</w:t>
      </w:r>
    </w:p>
    <w:p w:rsidR="00191410" w:rsidRP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191410">
        <w:rPr>
          <w:color w:val="111111"/>
          <w:sz w:val="28"/>
          <w:szCs w:val="28"/>
        </w:rPr>
        <w:t>Следует помнить, что топка печи в течение длительного времени приводит к перекалу отдельных её частей. Поэтому рекомендуется её топить не чаще 2-3 раза в день по 1-1,5 часа. За три часа до отхода ко сну топка печи должна быть прекращена.</w:t>
      </w:r>
    </w:p>
    <w:p w:rsidR="00191410" w:rsidRP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191410">
        <w:rPr>
          <w:rStyle w:val="a5"/>
          <w:b/>
          <w:bCs/>
          <w:color w:val="111111"/>
          <w:sz w:val="28"/>
          <w:szCs w:val="28"/>
        </w:rPr>
        <w:t>При эксплуатации печей</w:t>
      </w:r>
      <w:r w:rsidRPr="00191410">
        <w:rPr>
          <w:color w:val="111111"/>
          <w:sz w:val="28"/>
          <w:szCs w:val="28"/>
        </w:rPr>
        <w:t> </w:t>
      </w:r>
      <w:r w:rsidRPr="00191410">
        <w:rPr>
          <w:rStyle w:val="a5"/>
          <w:b/>
          <w:bCs/>
          <w:color w:val="111111"/>
          <w:sz w:val="28"/>
          <w:szCs w:val="28"/>
        </w:rPr>
        <w:t>не допускается:</w:t>
      </w:r>
    </w:p>
    <w:p w:rsidR="00191410" w:rsidRP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191410">
        <w:rPr>
          <w:color w:val="111111"/>
          <w:sz w:val="28"/>
          <w:szCs w:val="28"/>
        </w:rPr>
        <w:t>-осуществлять топку при наличии обрушения кладки свода топливника;</w:t>
      </w:r>
    </w:p>
    <w:p w:rsidR="00191410" w:rsidRP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191410">
        <w:rPr>
          <w:color w:val="111111"/>
          <w:sz w:val="28"/>
          <w:szCs w:val="28"/>
        </w:rPr>
        <w:t>-применять для розжига легковоспламеняющиеся и горючие жидкости;</w:t>
      </w:r>
    </w:p>
    <w:p w:rsidR="00191410" w:rsidRP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191410">
        <w:rPr>
          <w:color w:val="111111"/>
          <w:sz w:val="28"/>
          <w:szCs w:val="28"/>
        </w:rPr>
        <w:t>-осуществлять топку с открытыми дверцами, за исключением случаев, когда конструкция печи предусматривает ее топку с открытым топливником;</w:t>
      </w:r>
    </w:p>
    <w:p w:rsidR="00191410" w:rsidRP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191410">
        <w:rPr>
          <w:color w:val="111111"/>
          <w:sz w:val="28"/>
          <w:szCs w:val="28"/>
        </w:rPr>
        <w:t>-их перекаливание;</w:t>
      </w:r>
    </w:p>
    <w:p w:rsidR="00191410" w:rsidRP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191410">
        <w:rPr>
          <w:color w:val="111111"/>
          <w:sz w:val="28"/>
          <w:szCs w:val="28"/>
        </w:rPr>
        <w:t>-размещать горючие вещества и материалы на них и в непосредственной близости от топочных отверстий;</w:t>
      </w:r>
    </w:p>
    <w:p w:rsidR="00191410" w:rsidRP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191410">
        <w:rPr>
          <w:color w:val="111111"/>
          <w:sz w:val="28"/>
          <w:szCs w:val="28"/>
        </w:rPr>
        <w:t>-осуществлять топку углем, коксом и газом печи, не предназначенные для этих видов топлива;</w:t>
      </w:r>
    </w:p>
    <w:p w:rsidR="00191410" w:rsidRPr="0019141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191410">
        <w:rPr>
          <w:color w:val="111111"/>
          <w:sz w:val="28"/>
          <w:szCs w:val="28"/>
        </w:rPr>
        <w:t>-оставлять без присмотра топящиеся печи, а также поручать надзор за ними малолетним детям.</w:t>
      </w:r>
    </w:p>
    <w:p w:rsidR="00BD3F90" w:rsidRDefault="00191410" w:rsidP="00191410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191410">
        <w:rPr>
          <w:color w:val="111111"/>
          <w:sz w:val="28"/>
          <w:szCs w:val="28"/>
        </w:rPr>
        <w:t>Будьте бдительны! Соблюдение этих правил позволит предотвратить несчастье.</w:t>
      </w:r>
      <w:bookmarkEnd w:id="0"/>
    </w:p>
    <w:sectPr w:rsidR="00BD3F90" w:rsidSect="0019141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B6"/>
    <w:rsid w:val="00004F14"/>
    <w:rsid w:val="000052B9"/>
    <w:rsid w:val="0001211D"/>
    <w:rsid w:val="00040427"/>
    <w:rsid w:val="00045666"/>
    <w:rsid w:val="00047D31"/>
    <w:rsid w:val="0005447E"/>
    <w:rsid w:val="0009104B"/>
    <w:rsid w:val="00097210"/>
    <w:rsid w:val="000A0CEA"/>
    <w:rsid w:val="000A5AA5"/>
    <w:rsid w:val="000A7910"/>
    <w:rsid w:val="000C3D1D"/>
    <w:rsid w:val="000C5ECB"/>
    <w:rsid w:val="000E3CF8"/>
    <w:rsid w:val="00122ABC"/>
    <w:rsid w:val="001243F4"/>
    <w:rsid w:val="00157E55"/>
    <w:rsid w:val="00164DB9"/>
    <w:rsid w:val="00164EE1"/>
    <w:rsid w:val="001657FE"/>
    <w:rsid w:val="00170641"/>
    <w:rsid w:val="0017093D"/>
    <w:rsid w:val="00177E31"/>
    <w:rsid w:val="00191410"/>
    <w:rsid w:val="001A27A5"/>
    <w:rsid w:val="001A7C5B"/>
    <w:rsid w:val="001B1C79"/>
    <w:rsid w:val="001B1F7D"/>
    <w:rsid w:val="001C1A0E"/>
    <w:rsid w:val="001C4E16"/>
    <w:rsid w:val="001F1151"/>
    <w:rsid w:val="002049EB"/>
    <w:rsid w:val="00222EDF"/>
    <w:rsid w:val="002400A0"/>
    <w:rsid w:val="002430EB"/>
    <w:rsid w:val="00243F2F"/>
    <w:rsid w:val="00245F40"/>
    <w:rsid w:val="00252F8F"/>
    <w:rsid w:val="00275742"/>
    <w:rsid w:val="002834C4"/>
    <w:rsid w:val="0029256E"/>
    <w:rsid w:val="002A3E4D"/>
    <w:rsid w:val="002C127B"/>
    <w:rsid w:val="002C2702"/>
    <w:rsid w:val="002C3706"/>
    <w:rsid w:val="002D7BA1"/>
    <w:rsid w:val="002F4A68"/>
    <w:rsid w:val="00321CA7"/>
    <w:rsid w:val="00324D6B"/>
    <w:rsid w:val="003254B8"/>
    <w:rsid w:val="00334320"/>
    <w:rsid w:val="003400D6"/>
    <w:rsid w:val="00341F60"/>
    <w:rsid w:val="00341F96"/>
    <w:rsid w:val="00342002"/>
    <w:rsid w:val="0035742A"/>
    <w:rsid w:val="00360F68"/>
    <w:rsid w:val="003845A6"/>
    <w:rsid w:val="00384EFD"/>
    <w:rsid w:val="003924A5"/>
    <w:rsid w:val="003A06AD"/>
    <w:rsid w:val="003A1294"/>
    <w:rsid w:val="003D5AAE"/>
    <w:rsid w:val="003E5088"/>
    <w:rsid w:val="003F0E86"/>
    <w:rsid w:val="0041496A"/>
    <w:rsid w:val="00435816"/>
    <w:rsid w:val="004373B6"/>
    <w:rsid w:val="004517FE"/>
    <w:rsid w:val="0046299B"/>
    <w:rsid w:val="00467583"/>
    <w:rsid w:val="0047301A"/>
    <w:rsid w:val="00474DD2"/>
    <w:rsid w:val="00482ABE"/>
    <w:rsid w:val="00496ADD"/>
    <w:rsid w:val="004A1DE2"/>
    <w:rsid w:val="004A6D2F"/>
    <w:rsid w:val="004B132B"/>
    <w:rsid w:val="004B1D4B"/>
    <w:rsid w:val="004C7522"/>
    <w:rsid w:val="004D5CCF"/>
    <w:rsid w:val="004E1FF0"/>
    <w:rsid w:val="00500242"/>
    <w:rsid w:val="00520BE0"/>
    <w:rsid w:val="00523DAD"/>
    <w:rsid w:val="00533E11"/>
    <w:rsid w:val="0055123E"/>
    <w:rsid w:val="00575038"/>
    <w:rsid w:val="005842E8"/>
    <w:rsid w:val="00591002"/>
    <w:rsid w:val="005B3FA5"/>
    <w:rsid w:val="005B54C2"/>
    <w:rsid w:val="005C2AC8"/>
    <w:rsid w:val="005C635F"/>
    <w:rsid w:val="005D27CA"/>
    <w:rsid w:val="005E37BE"/>
    <w:rsid w:val="005E5939"/>
    <w:rsid w:val="005E687F"/>
    <w:rsid w:val="005F34AB"/>
    <w:rsid w:val="00600C87"/>
    <w:rsid w:val="006027E7"/>
    <w:rsid w:val="006066C4"/>
    <w:rsid w:val="00612B7D"/>
    <w:rsid w:val="00620A0E"/>
    <w:rsid w:val="00632D2D"/>
    <w:rsid w:val="00664554"/>
    <w:rsid w:val="00664FD2"/>
    <w:rsid w:val="00697B46"/>
    <w:rsid w:val="006B1A5E"/>
    <w:rsid w:val="006B4615"/>
    <w:rsid w:val="006C2C80"/>
    <w:rsid w:val="006D0595"/>
    <w:rsid w:val="006D53E3"/>
    <w:rsid w:val="006E00D2"/>
    <w:rsid w:val="006E78BC"/>
    <w:rsid w:val="006F5A96"/>
    <w:rsid w:val="007131B9"/>
    <w:rsid w:val="00715EAF"/>
    <w:rsid w:val="0074151B"/>
    <w:rsid w:val="00751CA4"/>
    <w:rsid w:val="00774581"/>
    <w:rsid w:val="00785A14"/>
    <w:rsid w:val="007910E4"/>
    <w:rsid w:val="00792D88"/>
    <w:rsid w:val="007B6037"/>
    <w:rsid w:val="007B6764"/>
    <w:rsid w:val="007D16EF"/>
    <w:rsid w:val="007E0B51"/>
    <w:rsid w:val="007E7056"/>
    <w:rsid w:val="00816381"/>
    <w:rsid w:val="00841D39"/>
    <w:rsid w:val="008422FA"/>
    <w:rsid w:val="00850407"/>
    <w:rsid w:val="0087064D"/>
    <w:rsid w:val="008A311A"/>
    <w:rsid w:val="008B11F7"/>
    <w:rsid w:val="008B36DA"/>
    <w:rsid w:val="008B4FED"/>
    <w:rsid w:val="008C3CBB"/>
    <w:rsid w:val="008D1977"/>
    <w:rsid w:val="008F041E"/>
    <w:rsid w:val="008F162C"/>
    <w:rsid w:val="008F2247"/>
    <w:rsid w:val="00902C9D"/>
    <w:rsid w:val="00920D2E"/>
    <w:rsid w:val="009527EE"/>
    <w:rsid w:val="0095345E"/>
    <w:rsid w:val="00962B90"/>
    <w:rsid w:val="00972265"/>
    <w:rsid w:val="00990C3E"/>
    <w:rsid w:val="009913B6"/>
    <w:rsid w:val="009A2E6D"/>
    <w:rsid w:val="009B7334"/>
    <w:rsid w:val="009C12B8"/>
    <w:rsid w:val="009C500D"/>
    <w:rsid w:val="009C73C3"/>
    <w:rsid w:val="009D4F9B"/>
    <w:rsid w:val="009E4DD1"/>
    <w:rsid w:val="009F1421"/>
    <w:rsid w:val="00A0593E"/>
    <w:rsid w:val="00A15687"/>
    <w:rsid w:val="00A15F10"/>
    <w:rsid w:val="00A27B48"/>
    <w:rsid w:val="00A4273C"/>
    <w:rsid w:val="00A55CD9"/>
    <w:rsid w:val="00A6366E"/>
    <w:rsid w:val="00A65BE6"/>
    <w:rsid w:val="00A67609"/>
    <w:rsid w:val="00A84BEC"/>
    <w:rsid w:val="00A95C00"/>
    <w:rsid w:val="00A96607"/>
    <w:rsid w:val="00AA2B80"/>
    <w:rsid w:val="00AA68D8"/>
    <w:rsid w:val="00AC5D97"/>
    <w:rsid w:val="00AD443A"/>
    <w:rsid w:val="00AE14D3"/>
    <w:rsid w:val="00B013D5"/>
    <w:rsid w:val="00B11DAC"/>
    <w:rsid w:val="00B170D3"/>
    <w:rsid w:val="00B27CC9"/>
    <w:rsid w:val="00B3448E"/>
    <w:rsid w:val="00B34BD0"/>
    <w:rsid w:val="00B41EA0"/>
    <w:rsid w:val="00B427FD"/>
    <w:rsid w:val="00B44267"/>
    <w:rsid w:val="00B453E2"/>
    <w:rsid w:val="00B547FC"/>
    <w:rsid w:val="00B71300"/>
    <w:rsid w:val="00B77667"/>
    <w:rsid w:val="00B9155A"/>
    <w:rsid w:val="00BC267B"/>
    <w:rsid w:val="00BC5696"/>
    <w:rsid w:val="00BC667A"/>
    <w:rsid w:val="00BD3F90"/>
    <w:rsid w:val="00BF52C3"/>
    <w:rsid w:val="00C05053"/>
    <w:rsid w:val="00C20954"/>
    <w:rsid w:val="00C23825"/>
    <w:rsid w:val="00C33022"/>
    <w:rsid w:val="00C44B46"/>
    <w:rsid w:val="00C455DD"/>
    <w:rsid w:val="00C629CC"/>
    <w:rsid w:val="00C70614"/>
    <w:rsid w:val="00C80F36"/>
    <w:rsid w:val="00C81E2B"/>
    <w:rsid w:val="00C823A2"/>
    <w:rsid w:val="00C82834"/>
    <w:rsid w:val="00C86E6F"/>
    <w:rsid w:val="00C92CD1"/>
    <w:rsid w:val="00CA1738"/>
    <w:rsid w:val="00CA2FFE"/>
    <w:rsid w:val="00CA6EC3"/>
    <w:rsid w:val="00CB0D61"/>
    <w:rsid w:val="00CB3EE5"/>
    <w:rsid w:val="00CC4C32"/>
    <w:rsid w:val="00CD04A7"/>
    <w:rsid w:val="00CE1255"/>
    <w:rsid w:val="00CE354A"/>
    <w:rsid w:val="00CE4D3F"/>
    <w:rsid w:val="00D04216"/>
    <w:rsid w:val="00D12AD5"/>
    <w:rsid w:val="00D14FD6"/>
    <w:rsid w:val="00D21CFC"/>
    <w:rsid w:val="00D26238"/>
    <w:rsid w:val="00D27AF2"/>
    <w:rsid w:val="00DC7A3B"/>
    <w:rsid w:val="00DD574F"/>
    <w:rsid w:val="00DE72FF"/>
    <w:rsid w:val="00E071BF"/>
    <w:rsid w:val="00E16C63"/>
    <w:rsid w:val="00E35CE8"/>
    <w:rsid w:val="00E526FD"/>
    <w:rsid w:val="00E71B40"/>
    <w:rsid w:val="00E76AE6"/>
    <w:rsid w:val="00EB40B6"/>
    <w:rsid w:val="00EC0CC5"/>
    <w:rsid w:val="00EC7875"/>
    <w:rsid w:val="00ED154C"/>
    <w:rsid w:val="00ED50F0"/>
    <w:rsid w:val="00EF3EEC"/>
    <w:rsid w:val="00F511D0"/>
    <w:rsid w:val="00F653A0"/>
    <w:rsid w:val="00F8704C"/>
    <w:rsid w:val="00FC75ED"/>
    <w:rsid w:val="00FD5F3E"/>
    <w:rsid w:val="00FE3237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410"/>
    <w:rPr>
      <w:b/>
      <w:bCs/>
    </w:rPr>
  </w:style>
  <w:style w:type="character" w:styleId="a5">
    <w:name w:val="Emphasis"/>
    <w:basedOn w:val="a0"/>
    <w:uiPriority w:val="20"/>
    <w:qFormat/>
    <w:rsid w:val="001914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410"/>
    <w:rPr>
      <w:b/>
      <w:bCs/>
    </w:rPr>
  </w:style>
  <w:style w:type="character" w:styleId="a5">
    <w:name w:val="Emphasis"/>
    <w:basedOn w:val="a0"/>
    <w:uiPriority w:val="20"/>
    <w:qFormat/>
    <w:rsid w:val="00191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2022-01-13T09:08:00Z</dcterms:created>
  <dcterms:modified xsi:type="dcterms:W3CDTF">2022-01-13T09:16:00Z</dcterms:modified>
</cp:coreProperties>
</file>