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B4" w:rsidRPr="007B1DB4" w:rsidRDefault="007B1DB4" w:rsidP="007B1DB4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B1DB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Приложение</w:t>
      </w:r>
      <w:proofErr w:type="gramStart"/>
      <w:r w:rsidRPr="007B1DB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proofErr w:type="gramEnd"/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B1DB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Лист</w:t>
      </w:r>
      <w:proofErr w:type="gramStart"/>
      <w:r w:rsidRPr="007B1DB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proofErr w:type="gramEnd"/>
    </w:p>
    <w:p w:rsidR="007B1DB4" w:rsidRPr="007B1DB4" w:rsidRDefault="007B1DB4" w:rsidP="007B1DB4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7B1DB4" w:rsidRPr="007B1DB4" w:rsidRDefault="007B1DB4" w:rsidP="007B1DB4">
      <w:pPr>
        <w:shd w:val="clear" w:color="auto" w:fill="FFFFFF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7B1DB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Единый день безопасности в школах региона</w:t>
      </w:r>
    </w:p>
    <w:p w:rsidR="007B1DB4" w:rsidRPr="007B1DB4" w:rsidRDefault="007B1DB4" w:rsidP="007B1DB4">
      <w:pPr>
        <w:shd w:val="clear" w:color="auto" w:fill="FFFFFF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7B1DB4" w:rsidRP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7B1D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Работники Шумилинского районного отдела по чрезвычайным ситуациям в рамках республиканской акции «Единый день безопасности» проводят практические отработки планов эвакуации и уроки безопасности во всех учреждениях образования района.</w:t>
      </w:r>
    </w:p>
    <w:p w:rsidR="007B1DB4" w:rsidRP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B1D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Главная задача во время возникновения пожара в учреждениях образования – своевременная эвакуация детей, в том числе персонала. А главный враг в любой чрезвычайной ситуации – это паника. Чтобы избежать ее, необходимо обладать достаточным запасом знаний и владеть определенными навыками, следуя определенному алгоритму действий. Именно для этих целей проводится практическая отработка планов эвакуации.</w:t>
      </w:r>
    </w:p>
    <w:p w:rsidR="007B1DB4" w:rsidRP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B1D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остаются без внимания и уроки безопасности, где инспектор сектора пропаганды и взаимодействия с общественностью Шумилинского районного отдела по чрезвычайным ситуациям Вадим Пивоваров в очередной раз напоминает ребятам о правилах пожарной безопасности, обучает их безопасному поведению в случае возникновения чрезвычайной ситуации, рассказывает о том, как правильно звонить в экстренные службы. На таких уроках дети активно принимают участие в викторинах, с большим интересом участвуют в конкурсах и играх с просмотром обучающих фильмов профилактической направленности.</w:t>
      </w: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B1D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 в завершение уроков безопасности ребята получают не только полезные знания, но и полезные подарки. </w:t>
      </w:r>
    </w:p>
    <w:p w:rsidR="007B1DB4" w:rsidRP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B1DB4" w:rsidRPr="007B1DB4" w:rsidRDefault="007B1DB4" w:rsidP="007B1D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18414" cy="1537504"/>
            <wp:effectExtent l="0" t="0" r="0" b="5715"/>
            <wp:docPr id="2" name="Рисунок 2" descr="F:\ЕДБ\статьи\Шумилино. Уроки безопасности со школьниками\IMG-721d78c89f17c3a287d50200e9cafb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ЕДБ\статьи\Шумилино. Уроки безопасности со школьниками\IMG-721d78c89f17c3a287d50200e9cafbb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10" cy="153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B4" w:rsidRDefault="007B1DB4" w:rsidP="006204C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204CF" w:rsidRDefault="006204CF" w:rsidP="006204C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А вы подготовились к отопительному сезону?</w:t>
      </w:r>
    </w:p>
    <w:p w:rsidR="006204CF" w:rsidRDefault="006204CF" w:rsidP="006204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 осень, а значит не за горами отопительный сезон. Но даже опытные граждане за летний период часто забывают или просто беспечно игнорируют основные правила пользования печами зимой, а это может обернуться пожаром.</w:t>
      </w:r>
    </w:p>
    <w:p w:rsidR="007B1DB4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из основных причин возникновения пожара, как правило – нарушение правил устройства и монтажа печей, теплогенерирующих </w:t>
      </w: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B1DB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Лист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2</w:t>
      </w:r>
    </w:p>
    <w:p w:rsidR="007B1DB4" w:rsidRDefault="007B1DB4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04CF" w:rsidRDefault="006204CF" w:rsidP="007B1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агрегатов и устройств, а также нарушение правил эксплуатации печей, теплогенерирующих агрегатов и устройств.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Неисправные печи, конструктивные недостатки печного отопления и их неправильная эксплуатация неизменно приводят к пожарам, а нередко и к гибели людей.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Печное отопление всегда создавало и создает немало проблем населению, особенно в сельской местности, где практически в каждом доме имеется печь – объект повышенной пожарной опасности. 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Чтобы беда обошла Ваш дом стороной, необходимо строго соблюдать правила и требования пожарной безопасности.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дожидаясь зимних холодов проверить состояние приборов отопления, немедленно устранив обнаруженные недостатки; 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 при устройстве печи, во избежание осадки и появление трещин, установить ее на самостоятельный фундамент; 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• от печи и дымохода до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сгораемых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конструкции предусмотреть требуемые разделки;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 из горючего материала  перед топочным отверстием теплогенерирующих аппаратов (печей), работающих на твердом виде топлива, должен быть защищен негорючим листовым или плитным материалом, размером не менее 0,5*0,7м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 для дымовых труб использовать только обожженный или огнеупорный кирпич;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применяйте для розжига легковоспламеняющиеся и горючие жидкости</w:t>
      </w:r>
      <w:r>
        <w:rPr>
          <w:rFonts w:ascii="Times New Roman" w:hAnsi="Times New Roman" w:cs="Times New Roman"/>
          <w:sz w:val="28"/>
          <w:szCs w:val="28"/>
        </w:rPr>
        <w:t>, а также не сушите вещи и дрова у открытого огня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 топить печь рекомендуется два-три раза в день не более чем по полтора часа. Это позволит избежать ее перекаливания. Топку прекращайте не менее чем за 2 часа до сна. За это время дрова успеют перегореть, и можно будет закрыть дымоход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• постоянно следить за исправностью печей и дымоходов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очищайте их регулярно от сажи перед отопительным сезоном</w:t>
      </w:r>
      <w:r>
        <w:rPr>
          <w:rFonts w:ascii="Times New Roman" w:hAnsi="Times New Roman" w:cs="Times New Roman"/>
          <w:sz w:val="28"/>
          <w:szCs w:val="28"/>
        </w:rPr>
        <w:t>, это усилит тягу и предотвратит возгорание сажевых отложений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трещин нужно произвести своевременно ремонт и побелку печного отопления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6204CF" w:rsidRDefault="006204CF" w:rsidP="0062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 не разрешайте детям самостоятельно растапливать печи, не оставлять их без присмотра;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204CF" w:rsidRDefault="006204CF" w:rsidP="006204CF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 окажите помощь в ремонте и эксплуатации печей престарелым родителям, родственникам и соседям.</w:t>
      </w: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«Тайна острова 112» разгадана</w:t>
      </w: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В рамках акции «Единый день безопасности» на открытой  площадке Шумилинского центра детей и молодежи  прошла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-игра 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"Тайна острова 112",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направленная на обучение детей правилам безопасного поведения.</w:t>
      </w: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B1DB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Лист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</w:t>
      </w:r>
      <w:bookmarkStart w:id="0" w:name="_GoBack"/>
      <w:bookmarkEnd w:id="0"/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представлял собой приключенческую игру, состоящую из у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влекательных и познавательных локаций в тематике пиратов, с помощью которых участники мероприятия смогли повторить правила безопасности. Перед началом мероприятия участники получили маршрутные листы, а чтобы выглядеть, как настоящие пираты ребята посетили мастерскую капитана Флинта. При помощи подручных средств ребята изготовили головные уборы, а далее двинулись к точке прохождения очередного  маршрута состоящего  из </w:t>
      </w:r>
      <w:r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блока тематических зон: «Берег теней», «Чёрная метка», «Бухта спасателя», «Ущелье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йо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-хо-хо» и «Форт связи». </w:t>
      </w: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Достижение цели требовало знаний безопасного поведения в различных ситуациях, без которых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пройти было затруднительно. Команде пришлось немало потрудиться над головоломками, неочевидными подсказками и неожиданными испытаниями, возникающими на их пути. Пройдя все испытания, учащиеся все-таки дошли до конца, выполнили все задачи и достигли главной цели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где все-таки разгадали тайну острова 112!. В завершение мероприятия все участники получили  поощрительные призы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конечно же общее фото на память.</w:t>
      </w:r>
    </w:p>
    <w:p w:rsidR="007B1DB4" w:rsidRDefault="007B1DB4" w:rsidP="007B1D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D3F90" w:rsidRDefault="007B1DB4" w:rsidP="007B1D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53586" cy="1764272"/>
            <wp:effectExtent l="0" t="0" r="8890" b="7620"/>
            <wp:docPr id="1" name="Рисунок 1" descr="C:\Users\INIP\Downloads\Шумилино.Тайна острова 112\Шумилино.Тайна острова 112\IMG_20210910_15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IP\Downloads\Шумилино.Тайна острова 112\Шумилино.Тайна острова 112\IMG_20210910_153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79" cy="176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0E"/>
    <w:rsid w:val="00004F14"/>
    <w:rsid w:val="00040427"/>
    <w:rsid w:val="00045666"/>
    <w:rsid w:val="0009104B"/>
    <w:rsid w:val="000A0CEA"/>
    <w:rsid w:val="000C5ECB"/>
    <w:rsid w:val="00122ABC"/>
    <w:rsid w:val="001243F4"/>
    <w:rsid w:val="00170641"/>
    <w:rsid w:val="001B1C79"/>
    <w:rsid w:val="00222EDF"/>
    <w:rsid w:val="0023320E"/>
    <w:rsid w:val="00243F2F"/>
    <w:rsid w:val="00252F8F"/>
    <w:rsid w:val="00334320"/>
    <w:rsid w:val="003400D6"/>
    <w:rsid w:val="00341F60"/>
    <w:rsid w:val="003845A6"/>
    <w:rsid w:val="00384EFD"/>
    <w:rsid w:val="003924A5"/>
    <w:rsid w:val="003F0E86"/>
    <w:rsid w:val="00482ABE"/>
    <w:rsid w:val="00496ADD"/>
    <w:rsid w:val="004A1DE2"/>
    <w:rsid w:val="004A6D2F"/>
    <w:rsid w:val="004D5CCF"/>
    <w:rsid w:val="005E5939"/>
    <w:rsid w:val="006204CF"/>
    <w:rsid w:val="00620A0E"/>
    <w:rsid w:val="00632D2D"/>
    <w:rsid w:val="00697B46"/>
    <w:rsid w:val="006E78BC"/>
    <w:rsid w:val="00715EAF"/>
    <w:rsid w:val="00751CA4"/>
    <w:rsid w:val="007B1DB4"/>
    <w:rsid w:val="007B6037"/>
    <w:rsid w:val="007B6764"/>
    <w:rsid w:val="008A311A"/>
    <w:rsid w:val="008B36DA"/>
    <w:rsid w:val="009527EE"/>
    <w:rsid w:val="009913B6"/>
    <w:rsid w:val="009A2E6D"/>
    <w:rsid w:val="009B7334"/>
    <w:rsid w:val="009D4F9B"/>
    <w:rsid w:val="00A55CD9"/>
    <w:rsid w:val="00A84BEC"/>
    <w:rsid w:val="00B013D5"/>
    <w:rsid w:val="00B11DAC"/>
    <w:rsid w:val="00B170D3"/>
    <w:rsid w:val="00B3448E"/>
    <w:rsid w:val="00B41EA0"/>
    <w:rsid w:val="00B44267"/>
    <w:rsid w:val="00B453E2"/>
    <w:rsid w:val="00B547FC"/>
    <w:rsid w:val="00B77667"/>
    <w:rsid w:val="00BC5696"/>
    <w:rsid w:val="00BC667A"/>
    <w:rsid w:val="00BD3F90"/>
    <w:rsid w:val="00C20954"/>
    <w:rsid w:val="00C23825"/>
    <w:rsid w:val="00C823A2"/>
    <w:rsid w:val="00C82834"/>
    <w:rsid w:val="00CA2FFE"/>
    <w:rsid w:val="00CB0D61"/>
    <w:rsid w:val="00CC4C32"/>
    <w:rsid w:val="00D27AF2"/>
    <w:rsid w:val="00DE72FF"/>
    <w:rsid w:val="00ED50F0"/>
    <w:rsid w:val="00EF3EEC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DB4"/>
  </w:style>
  <w:style w:type="paragraph" w:styleId="a3">
    <w:name w:val="Balloon Text"/>
    <w:basedOn w:val="a"/>
    <w:link w:val="a4"/>
    <w:uiPriority w:val="99"/>
    <w:semiHidden/>
    <w:unhideWhenUsed/>
    <w:rsid w:val="007B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DB4"/>
  </w:style>
  <w:style w:type="paragraph" w:styleId="a3">
    <w:name w:val="Balloon Text"/>
    <w:basedOn w:val="a"/>
    <w:link w:val="a4"/>
    <w:uiPriority w:val="99"/>
    <w:semiHidden/>
    <w:unhideWhenUsed/>
    <w:rsid w:val="007B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2021-09-13T08:59:00Z</dcterms:created>
  <dcterms:modified xsi:type="dcterms:W3CDTF">2021-09-13T09:06:00Z</dcterms:modified>
</cp:coreProperties>
</file>